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page" w:tblpX="1189" w:tblpY="1081"/>
        <w:tblW w:w="15487" w:type="dxa"/>
        <w:tblLook w:val="04A0" w:firstRow="1" w:lastRow="0" w:firstColumn="1" w:lastColumn="0" w:noHBand="0" w:noVBand="1"/>
      </w:tblPr>
      <w:tblGrid>
        <w:gridCol w:w="1552"/>
        <w:gridCol w:w="850"/>
        <w:gridCol w:w="567"/>
        <w:gridCol w:w="3827"/>
        <w:gridCol w:w="1134"/>
        <w:gridCol w:w="7557"/>
      </w:tblGrid>
      <w:tr w:rsidR="00DB3436" w14:paraId="690A477B" w14:textId="77777777" w:rsidTr="00263DA7">
        <w:trPr>
          <w:trHeight w:val="358"/>
        </w:trPr>
        <w:tc>
          <w:tcPr>
            <w:tcW w:w="15487" w:type="dxa"/>
            <w:gridSpan w:val="6"/>
            <w:shd w:val="clear" w:color="auto" w:fill="C5E0B3" w:themeFill="accent6" w:themeFillTint="66"/>
          </w:tcPr>
          <w:p w14:paraId="5D8C439A" w14:textId="77777777" w:rsidR="00DB3436" w:rsidRPr="001A444E" w:rsidRDefault="00DB3436" w:rsidP="00263DA7">
            <w:pPr>
              <w:jc w:val="center"/>
              <w:rPr>
                <w:b/>
              </w:rPr>
            </w:pPr>
            <w:r w:rsidRPr="001A444E">
              <w:rPr>
                <w:b/>
              </w:rPr>
              <w:t>Year 10 Drama</w:t>
            </w:r>
          </w:p>
        </w:tc>
      </w:tr>
      <w:tr w:rsidR="00A74B12" w14:paraId="7D11F54D" w14:textId="77777777" w:rsidTr="00A74B12">
        <w:trPr>
          <w:trHeight w:val="358"/>
        </w:trPr>
        <w:tc>
          <w:tcPr>
            <w:tcW w:w="1552" w:type="dxa"/>
            <w:shd w:val="clear" w:color="auto" w:fill="C5E0B3" w:themeFill="accent6" w:themeFillTint="66"/>
          </w:tcPr>
          <w:p w14:paraId="4A652009" w14:textId="77777777" w:rsidR="00DB3436" w:rsidRDefault="00DB3436" w:rsidP="00263DA7">
            <w:r>
              <w:t>Assessment Type</w:t>
            </w:r>
          </w:p>
        </w:tc>
        <w:tc>
          <w:tcPr>
            <w:tcW w:w="1417" w:type="dxa"/>
            <w:gridSpan w:val="2"/>
            <w:shd w:val="clear" w:color="auto" w:fill="C5E0B3" w:themeFill="accent6" w:themeFillTint="66"/>
          </w:tcPr>
          <w:p w14:paraId="248AD7C2" w14:textId="77777777" w:rsidR="00DB3436" w:rsidRDefault="00DB3436" w:rsidP="00263DA7">
            <w:r>
              <w:t>Task Weighting</w:t>
            </w:r>
          </w:p>
        </w:tc>
        <w:tc>
          <w:tcPr>
            <w:tcW w:w="3827" w:type="dxa"/>
            <w:shd w:val="clear" w:color="auto" w:fill="C5E0B3" w:themeFill="accent6" w:themeFillTint="66"/>
          </w:tcPr>
          <w:p w14:paraId="7D83E2D2" w14:textId="77777777" w:rsidR="00DB3436" w:rsidRDefault="00DB3436" w:rsidP="00263DA7">
            <w:r>
              <w:t xml:space="preserve">Task 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47A19F14" w14:textId="77777777" w:rsidR="00DB3436" w:rsidRDefault="00DB3436" w:rsidP="00263DA7">
            <w:r>
              <w:t>Due Date</w:t>
            </w:r>
          </w:p>
        </w:tc>
        <w:tc>
          <w:tcPr>
            <w:tcW w:w="7557" w:type="dxa"/>
            <w:shd w:val="clear" w:color="auto" w:fill="C5E0B3" w:themeFill="accent6" w:themeFillTint="66"/>
          </w:tcPr>
          <w:p w14:paraId="1E60A7CC" w14:textId="77777777" w:rsidR="00DB3436" w:rsidRDefault="00DB3436" w:rsidP="00263DA7">
            <w:r>
              <w:t>Curriculum</w:t>
            </w:r>
          </w:p>
        </w:tc>
      </w:tr>
      <w:tr w:rsidR="00A74B12" w14:paraId="3C28FB15" w14:textId="77777777" w:rsidTr="00A74B12">
        <w:trPr>
          <w:trHeight w:val="1175"/>
        </w:trPr>
        <w:tc>
          <w:tcPr>
            <w:tcW w:w="1552" w:type="dxa"/>
            <w:vMerge w:val="restart"/>
          </w:tcPr>
          <w:p w14:paraId="34FC9404" w14:textId="36C063D3" w:rsidR="00DB3436" w:rsidRDefault="009F15C9" w:rsidP="00263DA7">
            <w:r>
              <w:t>Making</w:t>
            </w:r>
          </w:p>
        </w:tc>
        <w:tc>
          <w:tcPr>
            <w:tcW w:w="1417" w:type="dxa"/>
            <w:gridSpan w:val="2"/>
          </w:tcPr>
          <w:p w14:paraId="6EE8BB2C" w14:textId="1F80D1F2" w:rsidR="00DB3436" w:rsidRDefault="00271CD1" w:rsidP="00263DA7">
            <w:r>
              <w:t>10%</w:t>
            </w:r>
          </w:p>
          <w:p w14:paraId="71617D4B" w14:textId="77777777" w:rsidR="00DB3436" w:rsidRDefault="00DB3436" w:rsidP="00263DA7"/>
        </w:tc>
        <w:tc>
          <w:tcPr>
            <w:tcW w:w="3827" w:type="dxa"/>
            <w:shd w:val="clear" w:color="auto" w:fill="DBDBDB" w:themeFill="accent3" w:themeFillTint="66"/>
          </w:tcPr>
          <w:p w14:paraId="44109F41" w14:textId="77777777" w:rsidR="00DB3436" w:rsidRDefault="00DB3436" w:rsidP="00DB3436">
            <w:r>
              <w:t>Task 1A: After January</w:t>
            </w:r>
          </w:p>
          <w:p w14:paraId="4CBA67F0" w14:textId="77777777" w:rsidR="00DB3436" w:rsidRDefault="00DB3436" w:rsidP="00DB3436">
            <w:r>
              <w:t>Scripted performance of a key scene/s from the studied text</w:t>
            </w:r>
          </w:p>
          <w:p w14:paraId="26324E89" w14:textId="77777777" w:rsidR="00DB3436" w:rsidRDefault="00DB3436" w:rsidP="00263DA7"/>
        </w:tc>
        <w:tc>
          <w:tcPr>
            <w:tcW w:w="1134" w:type="dxa"/>
            <w:shd w:val="clear" w:color="auto" w:fill="DBDBDB" w:themeFill="accent3" w:themeFillTint="66"/>
          </w:tcPr>
          <w:p w14:paraId="72FBAA45" w14:textId="1F8A59B2" w:rsidR="00DB3436" w:rsidRDefault="00271CD1" w:rsidP="00263DA7">
            <w:r>
              <w:t>Term 1 Week 8/9</w:t>
            </w:r>
          </w:p>
        </w:tc>
        <w:tc>
          <w:tcPr>
            <w:tcW w:w="7557" w:type="dxa"/>
            <w:shd w:val="clear" w:color="auto" w:fill="DBDBDB" w:themeFill="accent3" w:themeFillTint="66"/>
          </w:tcPr>
          <w:p w14:paraId="3BC0045D" w14:textId="19FD1BEC" w:rsidR="00DB3436" w:rsidRDefault="00B142B2" w:rsidP="00263DA7">
            <w:r>
              <w:t>Voice and Movement</w:t>
            </w:r>
          </w:p>
          <w:p w14:paraId="711CF14F" w14:textId="06DA1361" w:rsidR="00DB3436" w:rsidRDefault="00B142B2" w:rsidP="00263DA7">
            <w:r>
              <w:t>Forms and styles</w:t>
            </w:r>
          </w:p>
          <w:p w14:paraId="7E624CD2" w14:textId="3F637627" w:rsidR="008F797F" w:rsidRDefault="008F797F" w:rsidP="008F797F">
            <w:r>
              <w:t>Drama pro</w:t>
            </w:r>
            <w:r w:rsidR="00B142B2">
              <w:t>cesses and the elements of Drama</w:t>
            </w:r>
          </w:p>
          <w:p w14:paraId="72392C35" w14:textId="1CF92C3E" w:rsidR="00B01198" w:rsidRDefault="00B142B2" w:rsidP="00B01198">
            <w:r>
              <w:t>Approaches to characterisation</w:t>
            </w:r>
          </w:p>
          <w:p w14:paraId="75B8BE1C" w14:textId="1E2300E5" w:rsidR="007821E3" w:rsidRDefault="007821E3" w:rsidP="00B01198">
            <w:r>
              <w:t>Design and technology</w:t>
            </w:r>
          </w:p>
          <w:p w14:paraId="0C5F3961" w14:textId="3FE617C6" w:rsidR="008F797F" w:rsidRDefault="007821E3" w:rsidP="00B142B2">
            <w:r>
              <w:t xml:space="preserve">Self-Management and Group Management skills and processes: </w:t>
            </w:r>
          </w:p>
        </w:tc>
      </w:tr>
      <w:tr w:rsidR="00A74B12" w14:paraId="59CA4711" w14:textId="77777777" w:rsidTr="00A74B12">
        <w:trPr>
          <w:trHeight w:val="89"/>
        </w:trPr>
        <w:tc>
          <w:tcPr>
            <w:tcW w:w="1552" w:type="dxa"/>
            <w:vMerge/>
          </w:tcPr>
          <w:p w14:paraId="54A778D4" w14:textId="77777777" w:rsidR="00DB3436" w:rsidRDefault="00DB3436" w:rsidP="00263DA7"/>
        </w:tc>
        <w:tc>
          <w:tcPr>
            <w:tcW w:w="1417" w:type="dxa"/>
            <w:gridSpan w:val="2"/>
          </w:tcPr>
          <w:p w14:paraId="37D34FCE" w14:textId="1DF5A7B6" w:rsidR="00DB3436" w:rsidRDefault="00271CD1" w:rsidP="00263DA7">
            <w:r>
              <w:t>10%</w:t>
            </w:r>
          </w:p>
        </w:tc>
        <w:tc>
          <w:tcPr>
            <w:tcW w:w="3827" w:type="dxa"/>
            <w:shd w:val="clear" w:color="auto" w:fill="DBDBDB" w:themeFill="accent3" w:themeFillTint="66"/>
          </w:tcPr>
          <w:p w14:paraId="40A9762A" w14:textId="6D730E6B" w:rsidR="00DB3436" w:rsidRDefault="005F5934" w:rsidP="00DB3436">
            <w:r>
              <w:t>Task 2</w:t>
            </w:r>
            <w:r w:rsidR="00DB3436">
              <w:t>: Semester 1 Practical Exam: Monologues</w:t>
            </w:r>
            <w:r w:rsidR="00794E68">
              <w:t xml:space="preserve"> with a focus on Grotowski. </w:t>
            </w:r>
          </w:p>
          <w:p w14:paraId="40270B6A" w14:textId="77777777" w:rsidR="00DB3436" w:rsidRDefault="00DB3436" w:rsidP="00DB3436">
            <w:r>
              <w:t xml:space="preserve">Scripted monologue performance chosen in class. </w:t>
            </w:r>
          </w:p>
          <w:p w14:paraId="34EDB966" w14:textId="77777777" w:rsidR="00DB3436" w:rsidRDefault="00DB3436" w:rsidP="00263DA7"/>
        </w:tc>
        <w:tc>
          <w:tcPr>
            <w:tcW w:w="1134" w:type="dxa"/>
            <w:shd w:val="clear" w:color="auto" w:fill="DBDBDB" w:themeFill="accent3" w:themeFillTint="66"/>
          </w:tcPr>
          <w:p w14:paraId="1EEE5A5E" w14:textId="7A1BF778" w:rsidR="00DB3436" w:rsidRDefault="00DB3436" w:rsidP="00263DA7">
            <w:r>
              <w:t>Term 2 week 6</w:t>
            </w:r>
            <w:r w:rsidR="00AC6BAC">
              <w:t xml:space="preserve"> ** dates </w:t>
            </w:r>
          </w:p>
        </w:tc>
        <w:tc>
          <w:tcPr>
            <w:tcW w:w="7557" w:type="dxa"/>
            <w:shd w:val="clear" w:color="auto" w:fill="DBDBDB" w:themeFill="accent3" w:themeFillTint="66"/>
          </w:tcPr>
          <w:p w14:paraId="399CEB57" w14:textId="6F45CEA5" w:rsidR="00520904" w:rsidRDefault="00B142B2" w:rsidP="00520904">
            <w:r>
              <w:t>Voice and Movement</w:t>
            </w:r>
          </w:p>
          <w:p w14:paraId="34468A45" w14:textId="64157278" w:rsidR="001973BB" w:rsidRDefault="001973BB" w:rsidP="00263DA7">
            <w:r>
              <w:t>Drama processes and the elements of Drama</w:t>
            </w:r>
          </w:p>
          <w:p w14:paraId="45F91EAD" w14:textId="25D56067" w:rsidR="00A74B12" w:rsidRDefault="00A74B12" w:rsidP="00A74B12">
            <w:r>
              <w:t>Drama Forms and Styles/ script interpretation</w:t>
            </w:r>
          </w:p>
          <w:p w14:paraId="0C087AC2" w14:textId="548D09FC" w:rsidR="00A74B12" w:rsidRDefault="00A74B12" w:rsidP="00A74B12">
            <w:r>
              <w:t>Approaches to</w:t>
            </w:r>
            <w:r w:rsidR="00B142B2">
              <w:t xml:space="preserve"> characterisation</w:t>
            </w:r>
          </w:p>
          <w:p w14:paraId="3003B275" w14:textId="41C4EBAE" w:rsidR="007821E3" w:rsidRDefault="007821E3" w:rsidP="00A74B12">
            <w:r>
              <w:t>Design and technology:</w:t>
            </w:r>
          </w:p>
          <w:p w14:paraId="390D9999" w14:textId="3A92489B" w:rsidR="001973BB" w:rsidRDefault="00520904" w:rsidP="00B142B2">
            <w:r>
              <w:t xml:space="preserve">Oral communication: </w:t>
            </w:r>
          </w:p>
        </w:tc>
      </w:tr>
      <w:tr w:rsidR="008E6C8E" w14:paraId="655E2B2B" w14:textId="77777777" w:rsidTr="008E6C8E">
        <w:trPr>
          <w:trHeight w:val="615"/>
        </w:trPr>
        <w:tc>
          <w:tcPr>
            <w:tcW w:w="1552" w:type="dxa"/>
            <w:shd w:val="clear" w:color="auto" w:fill="DEEAF6" w:themeFill="accent1" w:themeFillTint="33"/>
          </w:tcPr>
          <w:p w14:paraId="774828E8" w14:textId="05ADE4A6" w:rsidR="008E6C8E" w:rsidRDefault="008E6C8E" w:rsidP="008E6C8E">
            <w:r>
              <w:t>Responding</w:t>
            </w:r>
          </w:p>
        </w:tc>
        <w:tc>
          <w:tcPr>
            <w:tcW w:w="1417" w:type="dxa"/>
            <w:gridSpan w:val="2"/>
          </w:tcPr>
          <w:p w14:paraId="26563D6D" w14:textId="4BB57973" w:rsidR="008E6C8E" w:rsidRDefault="008E6C8E" w:rsidP="008E6C8E">
            <w:r>
              <w:t>10%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3F30F923" w14:textId="77777777" w:rsidR="008E6C8E" w:rsidRDefault="008E6C8E" w:rsidP="008E6C8E">
            <w:r>
              <w:t>Task 1B: Designer for After January</w:t>
            </w:r>
          </w:p>
          <w:p w14:paraId="557F3CDD" w14:textId="54D29246" w:rsidR="008E6C8E" w:rsidRDefault="008E6C8E" w:rsidP="008E6C8E">
            <w:r>
              <w:t>Selects a designer role to undertake for the studied text. This will be done in class.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0D4EC1F4" w14:textId="4BAAC099" w:rsidR="008E6C8E" w:rsidRDefault="008E6C8E" w:rsidP="008E6C8E">
            <w:r>
              <w:t>Term 1 Week 7</w:t>
            </w:r>
          </w:p>
        </w:tc>
        <w:tc>
          <w:tcPr>
            <w:tcW w:w="7557" w:type="dxa"/>
            <w:shd w:val="clear" w:color="auto" w:fill="DEEAF6" w:themeFill="accent1" w:themeFillTint="33"/>
          </w:tcPr>
          <w:p w14:paraId="5722A422" w14:textId="18F82659" w:rsidR="008E6C8E" w:rsidRDefault="008E6C8E" w:rsidP="008E6C8E">
            <w:r>
              <w:t>Drama processes and the elements of Drama</w:t>
            </w:r>
          </w:p>
          <w:p w14:paraId="66FF82BE" w14:textId="02E3D51D" w:rsidR="008E6C8E" w:rsidRDefault="008E6C8E" w:rsidP="008E6C8E">
            <w:r>
              <w:t>Forms &amp; styles / Script interpretation</w:t>
            </w:r>
          </w:p>
          <w:p w14:paraId="2173750D" w14:textId="79737686" w:rsidR="008E6C8E" w:rsidRDefault="008E6C8E" w:rsidP="00B142B2">
            <w:r>
              <w:t>Design and technology</w:t>
            </w:r>
          </w:p>
        </w:tc>
      </w:tr>
      <w:tr w:rsidR="008E6C8E" w14:paraId="1B9B932F" w14:textId="77777777" w:rsidTr="008E6C8E">
        <w:trPr>
          <w:trHeight w:val="615"/>
        </w:trPr>
        <w:tc>
          <w:tcPr>
            <w:tcW w:w="1552" w:type="dxa"/>
            <w:vMerge w:val="restart"/>
            <w:shd w:val="clear" w:color="auto" w:fill="DEEAF6" w:themeFill="accent1" w:themeFillTint="33"/>
          </w:tcPr>
          <w:p w14:paraId="401531C4" w14:textId="0C968661" w:rsidR="008E6C8E" w:rsidRDefault="008E6C8E" w:rsidP="008E6C8E"/>
        </w:tc>
        <w:tc>
          <w:tcPr>
            <w:tcW w:w="1417" w:type="dxa"/>
            <w:gridSpan w:val="2"/>
          </w:tcPr>
          <w:p w14:paraId="0822F6D6" w14:textId="648A98B7" w:rsidR="008E6C8E" w:rsidRDefault="008E6C8E" w:rsidP="008E6C8E">
            <w:r>
              <w:t>10%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40641FEC" w14:textId="6903D2AA" w:rsidR="008E6C8E" w:rsidRDefault="008E6C8E" w:rsidP="008E6C8E">
            <w:r>
              <w:t>Task 1C: Extended response on After January in relation.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5C2972B4" w14:textId="72D6ED6B" w:rsidR="008E6C8E" w:rsidRDefault="008E6C8E" w:rsidP="008E6C8E">
            <w:r>
              <w:t>Term 1 Week 10</w:t>
            </w:r>
          </w:p>
        </w:tc>
        <w:tc>
          <w:tcPr>
            <w:tcW w:w="7557" w:type="dxa"/>
            <w:shd w:val="clear" w:color="auto" w:fill="DEEAF6" w:themeFill="accent1" w:themeFillTint="33"/>
          </w:tcPr>
          <w:p w14:paraId="4B63DD91" w14:textId="5D96ED57" w:rsidR="008E6C8E" w:rsidRDefault="008E6C8E" w:rsidP="008E6C8E">
            <w:r>
              <w:t>Forms &amp; styles / Script interpretation</w:t>
            </w:r>
          </w:p>
          <w:p w14:paraId="28D6A4CD" w14:textId="4B8F8B24" w:rsidR="008E6C8E" w:rsidRDefault="008E6C8E" w:rsidP="008E6C8E">
            <w:r>
              <w:t>Drama proc</w:t>
            </w:r>
            <w:r w:rsidR="00B142B2">
              <w:t>esses and the elements of Drama</w:t>
            </w:r>
            <w:r>
              <w:t xml:space="preserve"> </w:t>
            </w:r>
          </w:p>
          <w:p w14:paraId="69A9A68F" w14:textId="065FF6B6" w:rsidR="008E6C8E" w:rsidRDefault="008E6C8E" w:rsidP="008E6C8E">
            <w:r>
              <w:t>Drama conventions</w:t>
            </w:r>
          </w:p>
          <w:p w14:paraId="69AFE2C5" w14:textId="56A8E7EF" w:rsidR="008E6C8E" w:rsidRDefault="008E6C8E" w:rsidP="008E6C8E"/>
        </w:tc>
      </w:tr>
      <w:tr w:rsidR="008E6C8E" w14:paraId="008B3C59" w14:textId="77777777" w:rsidTr="008E6C8E">
        <w:trPr>
          <w:trHeight w:val="89"/>
        </w:trPr>
        <w:tc>
          <w:tcPr>
            <w:tcW w:w="1552" w:type="dxa"/>
            <w:vMerge/>
            <w:shd w:val="clear" w:color="auto" w:fill="DEEAF6" w:themeFill="accent1" w:themeFillTint="33"/>
          </w:tcPr>
          <w:p w14:paraId="5E65689B" w14:textId="77777777" w:rsidR="008E6C8E" w:rsidRDefault="008E6C8E" w:rsidP="008E6C8E"/>
        </w:tc>
        <w:tc>
          <w:tcPr>
            <w:tcW w:w="1417" w:type="dxa"/>
            <w:gridSpan w:val="2"/>
          </w:tcPr>
          <w:p w14:paraId="736AF386" w14:textId="742FB047" w:rsidR="008E6C8E" w:rsidRDefault="008E6C8E" w:rsidP="008E6C8E">
            <w:r>
              <w:t>10%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690D4720" w14:textId="12E39897" w:rsidR="008E6C8E" w:rsidRDefault="005F5934" w:rsidP="008E6C8E">
            <w:r>
              <w:t>Task 3</w:t>
            </w:r>
            <w:r w:rsidR="008E6C8E">
              <w:t>: Semester 1 Exam</w:t>
            </w:r>
          </w:p>
          <w:p w14:paraId="3D6E82BF" w14:textId="77777777" w:rsidR="008E6C8E" w:rsidRDefault="008E6C8E" w:rsidP="008E6C8E">
            <w:r>
              <w:t xml:space="preserve">Assess the content learnt in Semester 1. 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539AB759" w14:textId="47A50D19" w:rsidR="008E6C8E" w:rsidRDefault="008E6C8E" w:rsidP="008E6C8E">
            <w:r>
              <w:t xml:space="preserve">Term 2 Week 6/7 ** dates </w:t>
            </w:r>
          </w:p>
        </w:tc>
        <w:tc>
          <w:tcPr>
            <w:tcW w:w="7557" w:type="dxa"/>
            <w:shd w:val="clear" w:color="auto" w:fill="DEEAF6" w:themeFill="accent1" w:themeFillTint="33"/>
          </w:tcPr>
          <w:p w14:paraId="73014B1A" w14:textId="0807113F" w:rsidR="008E6C8E" w:rsidRDefault="008E6C8E" w:rsidP="008E6C8E">
            <w:r>
              <w:t xml:space="preserve">Forms &amp; </w:t>
            </w:r>
            <w:r w:rsidR="00B142B2">
              <w:t>styles / Script interpretation</w:t>
            </w:r>
          </w:p>
          <w:p w14:paraId="7DBC1A36" w14:textId="122D4CB8" w:rsidR="008E6C8E" w:rsidRDefault="008E6C8E" w:rsidP="008E6C8E">
            <w:r>
              <w:t>Drama processes and the elements of Drama</w:t>
            </w:r>
          </w:p>
          <w:p w14:paraId="11334E43" w14:textId="5CD9D3C2" w:rsidR="008E6C8E" w:rsidRDefault="008E6C8E" w:rsidP="008E6C8E">
            <w:r>
              <w:t>Drama Responses</w:t>
            </w:r>
          </w:p>
          <w:p w14:paraId="7A6B46E2" w14:textId="07DE376F" w:rsidR="008E6C8E" w:rsidRDefault="008E6C8E" w:rsidP="008E6C8E"/>
        </w:tc>
      </w:tr>
      <w:tr w:rsidR="008E6C8E" w14:paraId="4E2AB126" w14:textId="77777777" w:rsidTr="00263DA7">
        <w:trPr>
          <w:trHeight w:val="165"/>
        </w:trPr>
        <w:tc>
          <w:tcPr>
            <w:tcW w:w="15487" w:type="dxa"/>
            <w:gridSpan w:val="6"/>
            <w:shd w:val="clear" w:color="auto" w:fill="FFE599" w:themeFill="accent4" w:themeFillTint="66"/>
          </w:tcPr>
          <w:p w14:paraId="7896D9B3" w14:textId="77777777" w:rsidR="008E6C8E" w:rsidRDefault="008E6C8E" w:rsidP="008E6C8E">
            <w:pPr>
              <w:jc w:val="center"/>
            </w:pPr>
            <w:r>
              <w:t>Semester 2</w:t>
            </w:r>
          </w:p>
        </w:tc>
      </w:tr>
      <w:tr w:rsidR="008E6C8E" w14:paraId="3D3E37FD" w14:textId="77777777" w:rsidTr="00A74B12">
        <w:trPr>
          <w:trHeight w:val="1453"/>
        </w:trPr>
        <w:tc>
          <w:tcPr>
            <w:tcW w:w="1552" w:type="dxa"/>
            <w:vMerge w:val="restart"/>
          </w:tcPr>
          <w:p w14:paraId="56DACD41" w14:textId="64369AE5" w:rsidR="008E6C8E" w:rsidRDefault="008E6C8E" w:rsidP="008E6C8E">
            <w:r>
              <w:lastRenderedPageBreak/>
              <w:t>Making</w:t>
            </w:r>
          </w:p>
        </w:tc>
        <w:tc>
          <w:tcPr>
            <w:tcW w:w="850" w:type="dxa"/>
          </w:tcPr>
          <w:p w14:paraId="23011746" w14:textId="7CE54CB8" w:rsidR="008E6C8E" w:rsidRDefault="008E6C8E" w:rsidP="008E6C8E">
            <w:r>
              <w:t>10%</w:t>
            </w:r>
          </w:p>
        </w:tc>
        <w:tc>
          <w:tcPr>
            <w:tcW w:w="4394" w:type="dxa"/>
            <w:gridSpan w:val="2"/>
            <w:shd w:val="clear" w:color="auto" w:fill="DBDBDB" w:themeFill="accent3" w:themeFillTint="66"/>
          </w:tcPr>
          <w:p w14:paraId="7BE6980A" w14:textId="77777777" w:rsidR="008E6C8E" w:rsidRDefault="008E6C8E" w:rsidP="008E6C8E">
            <w:r>
              <w:t>Task 1A:  Non-realist Performance: Waiting for Godot</w:t>
            </w:r>
          </w:p>
          <w:p w14:paraId="5863C000" w14:textId="77777777" w:rsidR="008E6C8E" w:rsidRDefault="008E6C8E" w:rsidP="008E6C8E"/>
          <w:p w14:paraId="05C9B052" w14:textId="77777777" w:rsidR="008E6C8E" w:rsidRDefault="008E6C8E" w:rsidP="008E6C8E">
            <w:r>
              <w:t>Choose a key scene to perform and incorporate non-realist acting styles.</w:t>
            </w:r>
          </w:p>
          <w:p w14:paraId="257DF7FB" w14:textId="71B7AFDE" w:rsidR="008E6C8E" w:rsidRDefault="008E6C8E" w:rsidP="008E6C8E"/>
        </w:tc>
        <w:tc>
          <w:tcPr>
            <w:tcW w:w="1134" w:type="dxa"/>
            <w:shd w:val="clear" w:color="auto" w:fill="DBDBDB" w:themeFill="accent3" w:themeFillTint="66"/>
          </w:tcPr>
          <w:p w14:paraId="6C9F28E1" w14:textId="77777777" w:rsidR="008E6C8E" w:rsidRDefault="008E6C8E" w:rsidP="008E6C8E">
            <w:r>
              <w:t>Term 3 Week 8</w:t>
            </w:r>
          </w:p>
        </w:tc>
        <w:tc>
          <w:tcPr>
            <w:tcW w:w="7557" w:type="dxa"/>
            <w:shd w:val="clear" w:color="auto" w:fill="DBDBDB" w:themeFill="accent3" w:themeFillTint="66"/>
          </w:tcPr>
          <w:p w14:paraId="09ACCAED" w14:textId="37CC0DEC" w:rsidR="008E6C8E" w:rsidRDefault="00B142B2" w:rsidP="008E6C8E">
            <w:r>
              <w:t>Voice and Movement</w:t>
            </w:r>
          </w:p>
          <w:p w14:paraId="076D035B" w14:textId="77777777" w:rsidR="00B142B2" w:rsidRDefault="008E6C8E" w:rsidP="008E6C8E">
            <w:r>
              <w:t>Spaces for performances</w:t>
            </w:r>
          </w:p>
          <w:p w14:paraId="5574B5B8" w14:textId="7C2681C3" w:rsidR="008E6C8E" w:rsidRDefault="008E6C8E" w:rsidP="008E6C8E">
            <w:r>
              <w:t>Approaches to characterisation</w:t>
            </w:r>
          </w:p>
          <w:p w14:paraId="1565DDB1" w14:textId="635960EB" w:rsidR="008E6C8E" w:rsidRDefault="008E6C8E" w:rsidP="00B142B2">
            <w:r>
              <w:t>Forms and styles</w:t>
            </w:r>
            <w:r w:rsidR="00B142B2">
              <w:t xml:space="preserve">, </w:t>
            </w:r>
            <w:r>
              <w:t>Drama processes and the elements of Drama</w:t>
            </w:r>
          </w:p>
          <w:p w14:paraId="5AD1C9F9" w14:textId="6BF4C445" w:rsidR="008E6C8E" w:rsidRDefault="00B142B2" w:rsidP="00B142B2">
            <w:r>
              <w:t>Design and technology</w:t>
            </w:r>
          </w:p>
        </w:tc>
      </w:tr>
      <w:tr w:rsidR="008E6C8E" w14:paraId="1995A3A5" w14:textId="77777777" w:rsidTr="00A74B12">
        <w:trPr>
          <w:trHeight w:val="89"/>
        </w:trPr>
        <w:tc>
          <w:tcPr>
            <w:tcW w:w="1552" w:type="dxa"/>
            <w:vMerge/>
          </w:tcPr>
          <w:p w14:paraId="16F6B948" w14:textId="77777777" w:rsidR="008E6C8E" w:rsidRDefault="008E6C8E" w:rsidP="008E6C8E"/>
        </w:tc>
        <w:tc>
          <w:tcPr>
            <w:tcW w:w="850" w:type="dxa"/>
          </w:tcPr>
          <w:p w14:paraId="122EC6DE" w14:textId="617B16AB" w:rsidR="008E6C8E" w:rsidRDefault="008E6C8E" w:rsidP="008E6C8E">
            <w:r>
              <w:t>10%</w:t>
            </w:r>
          </w:p>
        </w:tc>
        <w:tc>
          <w:tcPr>
            <w:tcW w:w="4394" w:type="dxa"/>
            <w:gridSpan w:val="2"/>
            <w:shd w:val="clear" w:color="auto" w:fill="DBDBDB" w:themeFill="accent3" w:themeFillTint="66"/>
          </w:tcPr>
          <w:p w14:paraId="65E6F3E3" w14:textId="68BB7C6B" w:rsidR="008E6C8E" w:rsidRDefault="005F5934" w:rsidP="008E6C8E">
            <w:r>
              <w:t xml:space="preserve">Task 3: </w:t>
            </w:r>
            <w:r w:rsidR="008E6C8E">
              <w:t xml:space="preserve"> OSP: To be performed for the Practical exam </w:t>
            </w:r>
          </w:p>
          <w:p w14:paraId="278FDF9B" w14:textId="77777777" w:rsidR="008E6C8E" w:rsidRDefault="008E6C8E" w:rsidP="008E6C8E"/>
        </w:tc>
        <w:tc>
          <w:tcPr>
            <w:tcW w:w="1134" w:type="dxa"/>
            <w:shd w:val="clear" w:color="auto" w:fill="DBDBDB" w:themeFill="accent3" w:themeFillTint="66"/>
          </w:tcPr>
          <w:p w14:paraId="5582168C" w14:textId="77777777" w:rsidR="008E6C8E" w:rsidRDefault="008E6C8E" w:rsidP="008E6C8E">
            <w:r>
              <w:t>Term 4 Week 5</w:t>
            </w:r>
          </w:p>
        </w:tc>
        <w:tc>
          <w:tcPr>
            <w:tcW w:w="7557" w:type="dxa"/>
            <w:shd w:val="clear" w:color="auto" w:fill="DBDBDB" w:themeFill="accent3" w:themeFillTint="66"/>
          </w:tcPr>
          <w:p w14:paraId="7AA7DF82" w14:textId="281A7D09" w:rsidR="008E6C8E" w:rsidRPr="001973BB" w:rsidRDefault="008E6C8E" w:rsidP="008E6C8E">
            <w:r>
              <w:t>Drama processes and the elements of drama</w:t>
            </w:r>
          </w:p>
          <w:p w14:paraId="15367896" w14:textId="1B3B8063" w:rsidR="008E6C8E" w:rsidRDefault="008E6C8E" w:rsidP="008E6C8E">
            <w:r w:rsidRPr="001973BB">
              <w:t>Voice and Movement</w:t>
            </w:r>
          </w:p>
          <w:p w14:paraId="56FD9E78" w14:textId="54B91FB1" w:rsidR="008E6C8E" w:rsidRDefault="008E6C8E" w:rsidP="008E6C8E">
            <w:r>
              <w:t>Approaches to characterisation</w:t>
            </w:r>
          </w:p>
          <w:p w14:paraId="2CFA9241" w14:textId="77777777" w:rsidR="00B142B2" w:rsidRDefault="008E6C8E" w:rsidP="008E6C8E">
            <w:r>
              <w:t>Drama Forms and Styles</w:t>
            </w:r>
          </w:p>
          <w:p w14:paraId="2034CD79" w14:textId="23C98761" w:rsidR="008E6C8E" w:rsidRDefault="008E6C8E" w:rsidP="008E6C8E">
            <w:r>
              <w:t>Devised</w:t>
            </w:r>
            <w:r w:rsidR="00B142B2">
              <w:t xml:space="preserve"> drama</w:t>
            </w:r>
          </w:p>
          <w:p w14:paraId="2631C702" w14:textId="27153D20" w:rsidR="008E6C8E" w:rsidRDefault="008E6C8E" w:rsidP="008E6C8E">
            <w:r>
              <w:t>Design and technology:</w:t>
            </w:r>
          </w:p>
          <w:p w14:paraId="57978953" w14:textId="1D2B0301" w:rsidR="008E6C8E" w:rsidRDefault="008E6C8E" w:rsidP="008E6C8E">
            <w:r>
              <w:t xml:space="preserve">Oral communication </w:t>
            </w:r>
          </w:p>
          <w:p w14:paraId="65BCDDCB" w14:textId="3DC205FE" w:rsidR="008E6C8E" w:rsidRDefault="008E6C8E" w:rsidP="00B142B2">
            <w:r>
              <w:t>Improvisation conventions</w:t>
            </w:r>
          </w:p>
        </w:tc>
      </w:tr>
      <w:tr w:rsidR="008E6C8E" w14:paraId="48234A3C" w14:textId="77777777" w:rsidTr="008E6C8E">
        <w:trPr>
          <w:trHeight w:val="662"/>
        </w:trPr>
        <w:tc>
          <w:tcPr>
            <w:tcW w:w="1552" w:type="dxa"/>
            <w:shd w:val="clear" w:color="auto" w:fill="DEEAF6" w:themeFill="accent1" w:themeFillTint="33"/>
          </w:tcPr>
          <w:p w14:paraId="578784F9" w14:textId="604EABA3" w:rsidR="008E6C8E" w:rsidRDefault="008E6C8E" w:rsidP="008E6C8E">
            <w:r>
              <w:t>Responding</w:t>
            </w:r>
          </w:p>
        </w:tc>
        <w:tc>
          <w:tcPr>
            <w:tcW w:w="850" w:type="dxa"/>
          </w:tcPr>
          <w:p w14:paraId="05052E09" w14:textId="528369A6" w:rsidR="008E6C8E" w:rsidRDefault="008E6C8E" w:rsidP="008E6C8E">
            <w:r>
              <w:t>10%</w:t>
            </w:r>
          </w:p>
        </w:tc>
        <w:tc>
          <w:tcPr>
            <w:tcW w:w="4394" w:type="dxa"/>
            <w:gridSpan w:val="2"/>
            <w:shd w:val="clear" w:color="auto" w:fill="DEEAF6" w:themeFill="accent1" w:themeFillTint="33"/>
          </w:tcPr>
          <w:p w14:paraId="0CE3B3B8" w14:textId="41B21AD0" w:rsidR="008E6C8E" w:rsidRDefault="005F5934" w:rsidP="008E6C8E">
            <w:r>
              <w:t xml:space="preserve">Task 2: </w:t>
            </w:r>
            <w:r w:rsidR="008E6C8E">
              <w:t>Review: on a live performance</w:t>
            </w:r>
          </w:p>
          <w:p w14:paraId="32C3C020" w14:textId="77777777" w:rsidR="008E6C8E" w:rsidRDefault="008E6C8E" w:rsidP="008E6C8E"/>
        </w:tc>
        <w:tc>
          <w:tcPr>
            <w:tcW w:w="1134" w:type="dxa"/>
            <w:shd w:val="clear" w:color="auto" w:fill="DEEAF6" w:themeFill="accent1" w:themeFillTint="33"/>
          </w:tcPr>
          <w:p w14:paraId="1AAE4F96" w14:textId="3C90F77E" w:rsidR="008E6C8E" w:rsidRDefault="008E6C8E" w:rsidP="008E6C8E">
            <w:r>
              <w:t xml:space="preserve">TBA </w:t>
            </w:r>
          </w:p>
        </w:tc>
        <w:tc>
          <w:tcPr>
            <w:tcW w:w="7557" w:type="dxa"/>
            <w:shd w:val="clear" w:color="auto" w:fill="DEEAF6" w:themeFill="accent1" w:themeFillTint="33"/>
          </w:tcPr>
          <w:p w14:paraId="34276296" w14:textId="576CA9F4" w:rsidR="008E6C8E" w:rsidRDefault="008E6C8E" w:rsidP="008E6C8E">
            <w:r>
              <w:t>Drama Responses</w:t>
            </w:r>
          </w:p>
          <w:p w14:paraId="3B75852C" w14:textId="7EC0D6D2" w:rsidR="008E6C8E" w:rsidRDefault="008E6C8E" w:rsidP="008E6C8E">
            <w:r>
              <w:t>Design and technology</w:t>
            </w:r>
          </w:p>
          <w:p w14:paraId="2C2FFDAB" w14:textId="77777777" w:rsidR="008E6C8E" w:rsidRDefault="008E6C8E" w:rsidP="008E6C8E"/>
        </w:tc>
      </w:tr>
      <w:tr w:rsidR="008E6C8E" w14:paraId="3553B9F5" w14:textId="77777777" w:rsidTr="008E6C8E">
        <w:trPr>
          <w:trHeight w:val="926"/>
        </w:trPr>
        <w:tc>
          <w:tcPr>
            <w:tcW w:w="1552" w:type="dxa"/>
            <w:shd w:val="clear" w:color="auto" w:fill="DEEAF6" w:themeFill="accent1" w:themeFillTint="33"/>
          </w:tcPr>
          <w:p w14:paraId="32A90ABD" w14:textId="77777777" w:rsidR="008E6C8E" w:rsidRDefault="008E6C8E" w:rsidP="008E6C8E"/>
        </w:tc>
        <w:tc>
          <w:tcPr>
            <w:tcW w:w="850" w:type="dxa"/>
          </w:tcPr>
          <w:p w14:paraId="1A0DC37D" w14:textId="346ED320" w:rsidR="008E6C8E" w:rsidRDefault="008E6C8E" w:rsidP="008E6C8E">
            <w:r>
              <w:t>10 %</w:t>
            </w:r>
          </w:p>
        </w:tc>
        <w:tc>
          <w:tcPr>
            <w:tcW w:w="4394" w:type="dxa"/>
            <w:gridSpan w:val="2"/>
            <w:shd w:val="clear" w:color="auto" w:fill="DEEAF6" w:themeFill="accent1" w:themeFillTint="33"/>
          </w:tcPr>
          <w:p w14:paraId="6811B641" w14:textId="77777777" w:rsidR="008E6C8E" w:rsidRDefault="008E6C8E" w:rsidP="008E6C8E">
            <w:r>
              <w:t>Task 1 B: Designer task for Waiting for Godot:</w:t>
            </w:r>
          </w:p>
          <w:p w14:paraId="1D11492F" w14:textId="65CB5235" w:rsidR="008E6C8E" w:rsidRDefault="008E6C8E" w:rsidP="008E6C8E">
            <w:r>
              <w:t>Students are given the role of designer and are to create a design for their performance.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3B316172" w14:textId="4FA168C0" w:rsidR="008E6C8E" w:rsidRDefault="008E6C8E" w:rsidP="008E6C8E">
            <w:r>
              <w:t>Term 3 Week 9</w:t>
            </w:r>
          </w:p>
        </w:tc>
        <w:tc>
          <w:tcPr>
            <w:tcW w:w="7557" w:type="dxa"/>
            <w:shd w:val="clear" w:color="auto" w:fill="DEEAF6" w:themeFill="accent1" w:themeFillTint="33"/>
          </w:tcPr>
          <w:p w14:paraId="62667120" w14:textId="46FE26AE" w:rsidR="008E6C8E" w:rsidRDefault="008E6C8E" w:rsidP="008E6C8E">
            <w:r>
              <w:t>Oral communication</w:t>
            </w:r>
          </w:p>
          <w:p w14:paraId="4234AD27" w14:textId="1F1ECCBC" w:rsidR="008E6C8E" w:rsidRDefault="008E6C8E" w:rsidP="008E6C8E">
            <w:r>
              <w:t>Drama processes and the elements of Drama</w:t>
            </w:r>
          </w:p>
          <w:p w14:paraId="47BA48A0" w14:textId="7BA114DF" w:rsidR="008E6C8E" w:rsidRDefault="008E6C8E" w:rsidP="008E6C8E">
            <w:r>
              <w:t>Forms &amp; styles / Script interpretation</w:t>
            </w:r>
          </w:p>
          <w:p w14:paraId="7074364A" w14:textId="6DAAA146" w:rsidR="008E6C8E" w:rsidRDefault="008E6C8E" w:rsidP="00B142B2">
            <w:r>
              <w:t>Design and technology</w:t>
            </w:r>
          </w:p>
        </w:tc>
      </w:tr>
      <w:tr w:rsidR="008E6C8E" w14:paraId="55FF722C" w14:textId="77777777" w:rsidTr="008E6C8E">
        <w:trPr>
          <w:trHeight w:val="89"/>
        </w:trPr>
        <w:tc>
          <w:tcPr>
            <w:tcW w:w="1552" w:type="dxa"/>
            <w:shd w:val="clear" w:color="auto" w:fill="DEEAF6" w:themeFill="accent1" w:themeFillTint="33"/>
          </w:tcPr>
          <w:p w14:paraId="43AF7F60" w14:textId="77777777" w:rsidR="008E6C8E" w:rsidRDefault="008E6C8E" w:rsidP="008E6C8E"/>
        </w:tc>
        <w:tc>
          <w:tcPr>
            <w:tcW w:w="850" w:type="dxa"/>
          </w:tcPr>
          <w:p w14:paraId="3EB65201" w14:textId="05597820" w:rsidR="008E6C8E" w:rsidRDefault="008E6C8E" w:rsidP="008E6C8E">
            <w:r>
              <w:t>10%</w:t>
            </w:r>
          </w:p>
        </w:tc>
        <w:tc>
          <w:tcPr>
            <w:tcW w:w="4394" w:type="dxa"/>
            <w:gridSpan w:val="2"/>
            <w:shd w:val="clear" w:color="auto" w:fill="DEEAF6" w:themeFill="accent1" w:themeFillTint="33"/>
          </w:tcPr>
          <w:p w14:paraId="7374B8D1" w14:textId="77777777" w:rsidR="008E6C8E" w:rsidRDefault="008E6C8E" w:rsidP="008E6C8E">
            <w:r>
              <w:t>Task 4: Semester 2 Exam.</w:t>
            </w:r>
          </w:p>
          <w:p w14:paraId="5FE31C91" w14:textId="2EE09EEA" w:rsidR="008E6C8E" w:rsidRDefault="008E6C8E" w:rsidP="008E6C8E"/>
        </w:tc>
        <w:tc>
          <w:tcPr>
            <w:tcW w:w="1134" w:type="dxa"/>
            <w:shd w:val="clear" w:color="auto" w:fill="DEEAF6" w:themeFill="accent1" w:themeFillTint="33"/>
          </w:tcPr>
          <w:p w14:paraId="26CBBD38" w14:textId="77777777" w:rsidR="008E6C8E" w:rsidRDefault="008E6C8E" w:rsidP="008E6C8E">
            <w:r>
              <w:t>Term 4 Week 6</w:t>
            </w:r>
          </w:p>
        </w:tc>
        <w:tc>
          <w:tcPr>
            <w:tcW w:w="7557" w:type="dxa"/>
            <w:shd w:val="clear" w:color="auto" w:fill="DEEAF6" w:themeFill="accent1" w:themeFillTint="33"/>
          </w:tcPr>
          <w:p w14:paraId="519D89FD" w14:textId="45F9FAC8" w:rsidR="008E6C8E" w:rsidRDefault="008E6C8E" w:rsidP="008E6C8E">
            <w:r>
              <w:t>Forms &amp; styles / Script interpretation</w:t>
            </w:r>
          </w:p>
          <w:p w14:paraId="23C392DE" w14:textId="2216AA58" w:rsidR="008E6C8E" w:rsidRDefault="008E6C8E" w:rsidP="008E6C8E">
            <w:r>
              <w:t>Drama processes and the elements of Drama</w:t>
            </w:r>
          </w:p>
          <w:p w14:paraId="0979F1B5" w14:textId="5A91A3B8" w:rsidR="008E6C8E" w:rsidRDefault="008E6C8E" w:rsidP="008E6C8E">
            <w:r>
              <w:t>Drama conventions</w:t>
            </w:r>
          </w:p>
          <w:p w14:paraId="20E60DF7" w14:textId="2042BB10" w:rsidR="008E6C8E" w:rsidRDefault="008E6C8E" w:rsidP="008E6C8E">
            <w:r>
              <w:t>Drama Responses</w:t>
            </w:r>
          </w:p>
          <w:p w14:paraId="02B98D17" w14:textId="3B0F19E6" w:rsidR="008E6C8E" w:rsidRDefault="008E6C8E" w:rsidP="008E6C8E">
            <w:r>
              <w:t>Design and technology</w:t>
            </w:r>
          </w:p>
          <w:p w14:paraId="123D5556" w14:textId="2C0E9EA6" w:rsidR="008E6C8E" w:rsidRDefault="008E6C8E" w:rsidP="008E6C8E"/>
        </w:tc>
      </w:tr>
    </w:tbl>
    <w:p w14:paraId="274AAC3A" w14:textId="77777777" w:rsidR="00D144B9" w:rsidRDefault="00D144B9">
      <w:bookmarkStart w:id="0" w:name="_GoBack"/>
      <w:bookmarkEnd w:id="0"/>
    </w:p>
    <w:sectPr w:rsidR="00D144B9" w:rsidSect="00DB3436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44DE5"/>
    <w:multiLevelType w:val="hybridMultilevel"/>
    <w:tmpl w:val="6D049A0A"/>
    <w:lvl w:ilvl="0" w:tplc="848EDBD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0208A"/>
    <w:multiLevelType w:val="hybridMultilevel"/>
    <w:tmpl w:val="631A41F2"/>
    <w:lvl w:ilvl="0" w:tplc="C20E1D9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72D35"/>
    <w:multiLevelType w:val="hybridMultilevel"/>
    <w:tmpl w:val="19DA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E686E"/>
    <w:multiLevelType w:val="hybridMultilevel"/>
    <w:tmpl w:val="42BC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93F09"/>
    <w:multiLevelType w:val="hybridMultilevel"/>
    <w:tmpl w:val="76866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BB377B"/>
    <w:multiLevelType w:val="hybridMultilevel"/>
    <w:tmpl w:val="4218E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AF4257"/>
    <w:multiLevelType w:val="hybridMultilevel"/>
    <w:tmpl w:val="2AD0F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D6FB9"/>
    <w:multiLevelType w:val="hybridMultilevel"/>
    <w:tmpl w:val="066A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5C7F2B"/>
    <w:multiLevelType w:val="hybridMultilevel"/>
    <w:tmpl w:val="C55A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743786"/>
    <w:multiLevelType w:val="hybridMultilevel"/>
    <w:tmpl w:val="B240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4F07DF"/>
    <w:multiLevelType w:val="hybridMultilevel"/>
    <w:tmpl w:val="5DC0F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906338"/>
    <w:multiLevelType w:val="hybridMultilevel"/>
    <w:tmpl w:val="49906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AF2558"/>
    <w:multiLevelType w:val="hybridMultilevel"/>
    <w:tmpl w:val="F81CE098"/>
    <w:lvl w:ilvl="0" w:tplc="02782FA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C44ABD"/>
    <w:multiLevelType w:val="hybridMultilevel"/>
    <w:tmpl w:val="FCCCBB1A"/>
    <w:lvl w:ilvl="0" w:tplc="DD7A54A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E573DC"/>
    <w:multiLevelType w:val="hybridMultilevel"/>
    <w:tmpl w:val="FEC8F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14"/>
  </w:num>
  <w:num w:numId="8">
    <w:abstractNumId w:val="8"/>
  </w:num>
  <w:num w:numId="9">
    <w:abstractNumId w:val="10"/>
  </w:num>
  <w:num w:numId="10">
    <w:abstractNumId w:val="2"/>
  </w:num>
  <w:num w:numId="11">
    <w:abstractNumId w:val="9"/>
  </w:num>
  <w:num w:numId="12">
    <w:abstractNumId w:val="1"/>
  </w:num>
  <w:num w:numId="13">
    <w:abstractNumId w:val="12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436"/>
    <w:rsid w:val="000353A9"/>
    <w:rsid w:val="00186678"/>
    <w:rsid w:val="001973BB"/>
    <w:rsid w:val="00271CD1"/>
    <w:rsid w:val="00284488"/>
    <w:rsid w:val="00312C01"/>
    <w:rsid w:val="0032646D"/>
    <w:rsid w:val="003919D2"/>
    <w:rsid w:val="00407796"/>
    <w:rsid w:val="004B6A7E"/>
    <w:rsid w:val="00520904"/>
    <w:rsid w:val="00530604"/>
    <w:rsid w:val="005A5F01"/>
    <w:rsid w:val="005F5934"/>
    <w:rsid w:val="006965A0"/>
    <w:rsid w:val="006D3597"/>
    <w:rsid w:val="00744E7C"/>
    <w:rsid w:val="007821E3"/>
    <w:rsid w:val="0079477E"/>
    <w:rsid w:val="00794E68"/>
    <w:rsid w:val="007B739B"/>
    <w:rsid w:val="008074C5"/>
    <w:rsid w:val="008E6C8E"/>
    <w:rsid w:val="008F797F"/>
    <w:rsid w:val="009F15C9"/>
    <w:rsid w:val="00A74B12"/>
    <w:rsid w:val="00AC6BAC"/>
    <w:rsid w:val="00AD6BEB"/>
    <w:rsid w:val="00AF08AB"/>
    <w:rsid w:val="00B01198"/>
    <w:rsid w:val="00B142B2"/>
    <w:rsid w:val="00B31BED"/>
    <w:rsid w:val="00B506BB"/>
    <w:rsid w:val="00BA57CA"/>
    <w:rsid w:val="00BC0AD4"/>
    <w:rsid w:val="00C3560F"/>
    <w:rsid w:val="00C44F82"/>
    <w:rsid w:val="00C70CDB"/>
    <w:rsid w:val="00C827D9"/>
    <w:rsid w:val="00D144B9"/>
    <w:rsid w:val="00D5629A"/>
    <w:rsid w:val="00D71E1E"/>
    <w:rsid w:val="00D84094"/>
    <w:rsid w:val="00DB3436"/>
    <w:rsid w:val="00E05ABD"/>
    <w:rsid w:val="00E20147"/>
    <w:rsid w:val="00E44B5E"/>
    <w:rsid w:val="00EA7F6A"/>
    <w:rsid w:val="00F47CD8"/>
    <w:rsid w:val="00FD17D5"/>
    <w:rsid w:val="00FD531E"/>
    <w:rsid w:val="00FF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D3A6B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436"/>
    <w:rPr>
      <w:rFonts w:eastAsiaTheme="minorEastAsia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3436"/>
    <w:rPr>
      <w:rFonts w:eastAsiaTheme="minorEastAsia"/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4E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373</Words>
  <Characters>2130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Kylie Malam (Irene McCormack Catholic College)</cp:lastModifiedBy>
  <cp:revision>35</cp:revision>
  <dcterms:created xsi:type="dcterms:W3CDTF">2017-09-22T04:01:00Z</dcterms:created>
  <dcterms:modified xsi:type="dcterms:W3CDTF">2018-02-01T03:52:00Z</dcterms:modified>
</cp:coreProperties>
</file>